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9EA3" w14:textId="168F6871" w:rsidR="00797013" w:rsidRPr="00484B75" w:rsidRDefault="00797013" w:rsidP="00797013">
      <w:pPr>
        <w:tabs>
          <w:tab w:val="right" w:pos="897"/>
        </w:tabs>
        <w:autoSpaceDE w:val="0"/>
        <w:autoSpaceDN w:val="0"/>
        <w:bidi w:val="0"/>
        <w:adjustRightInd w:val="0"/>
        <w:ind w:right="450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 w:hint="cs"/>
          <w:rtl/>
        </w:rPr>
        <w:t>2.5.22</w:t>
      </w:r>
    </w:p>
    <w:p w14:paraId="31C42002" w14:textId="77777777" w:rsidR="00797013" w:rsidRPr="00484B75" w:rsidRDefault="00797013" w:rsidP="00797013">
      <w:pPr>
        <w:tabs>
          <w:tab w:val="right" w:pos="897"/>
        </w:tabs>
        <w:autoSpaceDE w:val="0"/>
        <w:autoSpaceDN w:val="0"/>
        <w:adjustRightInd w:val="0"/>
        <w:ind w:left="627" w:right="45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484B75">
        <w:rPr>
          <w:rFonts w:asciiTheme="majorBidi" w:hAnsiTheme="majorBidi" w:cstheme="majorBidi"/>
          <w:b/>
          <w:bCs/>
          <w:u w:val="single"/>
          <w:rtl/>
        </w:rPr>
        <w:t>קול קורא להגשת מועמדות</w:t>
      </w:r>
    </w:p>
    <w:p w14:paraId="75C39ED3" w14:textId="77777777" w:rsidR="00797013" w:rsidRPr="00484B75" w:rsidRDefault="00797013" w:rsidP="00797013">
      <w:pPr>
        <w:tabs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  <w:b/>
          <w:bCs/>
          <w:rtl/>
        </w:rPr>
      </w:pPr>
      <w:r w:rsidRPr="00484B75">
        <w:rPr>
          <w:rFonts w:asciiTheme="majorBidi" w:hAnsiTheme="majorBidi" w:cstheme="majorBidi"/>
          <w:b/>
          <w:bCs/>
          <w:rtl/>
        </w:rPr>
        <w:t>החוג לגרונטולוגיה</w:t>
      </w:r>
      <w:r w:rsidRPr="00484B75">
        <w:rPr>
          <w:rFonts w:asciiTheme="majorBidi" w:hAnsiTheme="majorBidi" w:cstheme="majorBidi"/>
          <w:b/>
          <w:bCs/>
        </w:rPr>
        <w:t xml:space="preserve"> </w:t>
      </w:r>
      <w:r w:rsidRPr="00484B75">
        <w:rPr>
          <w:rFonts w:asciiTheme="majorBidi" w:hAnsiTheme="majorBidi" w:cstheme="majorBidi"/>
          <w:b/>
          <w:bCs/>
          <w:rtl/>
        </w:rPr>
        <w:t>בפקולטה למדעי הרווחה והבריאות באוניברסיטת חיפה שמח להודיע על פתיחת הליך לחיפוש מועמדים:</w:t>
      </w:r>
    </w:p>
    <w:p w14:paraId="5E70132A" w14:textId="77777777" w:rsidR="00797013" w:rsidRPr="00484B75" w:rsidRDefault="00797013" w:rsidP="0079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Bidi" w:hAnsiTheme="majorBidi" w:cstheme="majorBidi"/>
          <w:b/>
          <w:bCs/>
        </w:rPr>
      </w:pPr>
      <w:r w:rsidRPr="00484B75">
        <w:rPr>
          <w:rFonts w:asciiTheme="majorBidi" w:hAnsiTheme="majorBidi" w:cstheme="majorBidi"/>
          <w:b/>
          <w:bCs/>
          <w:rtl/>
        </w:rPr>
        <w:t>למשרה אקדמית מלאה במסלול לקביעות ובדרגה פתוחה שתחל בשנה"ל תשפ"</w:t>
      </w:r>
      <w:r>
        <w:rPr>
          <w:rFonts w:asciiTheme="majorBidi" w:hAnsiTheme="majorBidi" w:cstheme="majorBidi" w:hint="cs"/>
          <w:b/>
          <w:bCs/>
          <w:rtl/>
        </w:rPr>
        <w:t>ד</w:t>
      </w:r>
      <w:r w:rsidRPr="00484B75">
        <w:rPr>
          <w:rFonts w:asciiTheme="majorBidi" w:hAnsiTheme="majorBidi" w:cstheme="majorBidi"/>
          <w:b/>
          <w:bCs/>
          <w:rtl/>
        </w:rPr>
        <w:t xml:space="preserve"> (</w:t>
      </w:r>
      <w:r>
        <w:rPr>
          <w:rFonts w:asciiTheme="majorBidi" w:hAnsiTheme="majorBidi" w:cstheme="majorBidi" w:hint="cs"/>
          <w:b/>
          <w:bCs/>
          <w:rtl/>
        </w:rPr>
        <w:t>10</w:t>
      </w:r>
      <w:r w:rsidRPr="00484B75">
        <w:rPr>
          <w:rFonts w:asciiTheme="majorBidi" w:hAnsiTheme="majorBidi" w:cstheme="majorBidi"/>
          <w:b/>
          <w:bCs/>
          <w:rtl/>
        </w:rPr>
        <w:t>/202</w:t>
      </w:r>
      <w:r>
        <w:rPr>
          <w:rFonts w:asciiTheme="majorBidi" w:hAnsiTheme="majorBidi" w:cstheme="majorBidi" w:hint="cs"/>
          <w:b/>
          <w:bCs/>
          <w:rtl/>
        </w:rPr>
        <w:t>3</w:t>
      </w:r>
      <w:r w:rsidRPr="00484B75">
        <w:rPr>
          <w:rFonts w:asciiTheme="majorBidi" w:hAnsiTheme="majorBidi" w:cstheme="majorBidi"/>
          <w:b/>
          <w:bCs/>
          <w:rtl/>
        </w:rPr>
        <w:t>). המועמד/ת שיתקבל אמור ליזום מחקר, ללמד קורסים לתואר שני ושלישי, להגיש בקשות למענקי מחקר, להנחות סטודנטים לתארים מתקדמים בתכני החוג ולהיות שותף ומעורב בכל פעילות החוג.</w:t>
      </w:r>
    </w:p>
    <w:p w14:paraId="0C9C2846" w14:textId="77777777" w:rsidR="00797013" w:rsidRPr="00484B75" w:rsidRDefault="00797013" w:rsidP="0079701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  <w:rtl/>
        </w:rPr>
      </w:pPr>
      <w:r w:rsidRPr="00484B75">
        <w:rPr>
          <w:rFonts w:asciiTheme="majorBidi" w:hAnsiTheme="majorBidi" w:cstheme="majorBidi"/>
          <w:b/>
          <w:bCs/>
          <w:rtl/>
        </w:rPr>
        <w:t xml:space="preserve">     אתר החוג:</w:t>
      </w:r>
      <w:r w:rsidRPr="00484B75">
        <w:rPr>
          <w:rFonts w:asciiTheme="majorBidi" w:hAnsiTheme="majorBidi" w:cstheme="majorBidi"/>
          <w:rtl/>
        </w:rPr>
        <w:t xml:space="preserve">    </w:t>
      </w:r>
      <w:r w:rsidRPr="00484B75">
        <w:rPr>
          <w:rFonts w:asciiTheme="majorBidi" w:hAnsiTheme="majorBidi" w:cstheme="majorBidi"/>
        </w:rPr>
        <w:t>https://hw.haifa.ac.il/departments/gero</w:t>
      </w:r>
    </w:p>
    <w:p w14:paraId="6C5B0864" w14:textId="77777777" w:rsidR="00797013" w:rsidRPr="00484B75" w:rsidRDefault="00797013" w:rsidP="00797013">
      <w:pPr>
        <w:tabs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  <w:b/>
          <w:bCs/>
          <w:rtl/>
        </w:rPr>
      </w:pPr>
      <w:r w:rsidRPr="00484B75">
        <w:rPr>
          <w:rFonts w:asciiTheme="majorBidi" w:hAnsiTheme="majorBidi" w:cstheme="majorBidi"/>
          <w:b/>
          <w:bCs/>
          <w:rtl/>
        </w:rPr>
        <w:t>דרישות</w:t>
      </w:r>
      <w:r w:rsidRPr="00484B75">
        <w:rPr>
          <w:rFonts w:asciiTheme="majorBidi" w:hAnsiTheme="majorBidi" w:cstheme="majorBidi"/>
          <w:b/>
          <w:bCs/>
        </w:rPr>
        <w:t>:</w:t>
      </w:r>
    </w:p>
    <w:p w14:paraId="7B5DCC53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142" w:right="180" w:hanging="288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תואר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דוקטור (</w:t>
      </w:r>
      <w:r w:rsidRPr="00484B75">
        <w:rPr>
          <w:rFonts w:asciiTheme="majorBidi" w:hAnsiTheme="majorBidi" w:cstheme="majorBidi"/>
        </w:rPr>
        <w:t>PhD</w:t>
      </w:r>
      <w:r w:rsidRPr="00484B75">
        <w:rPr>
          <w:rFonts w:asciiTheme="majorBidi" w:hAnsiTheme="majorBidi" w:cstheme="majorBidi"/>
          <w:rtl/>
        </w:rPr>
        <w:t>) בגרונטולוגיה או באחד התחומים הרלוונטיים לגרונטולוגיה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 xml:space="preserve">או בתחומים קרובים. </w:t>
      </w:r>
    </w:p>
    <w:p w14:paraId="587490D9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142" w:right="180" w:hanging="288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פרסומים מחקריים בכתבי עת עם שיפוט מדעי.</w:t>
      </w:r>
    </w:p>
    <w:p w14:paraId="0AE5C90D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ניסיון בהגשת הצעות מחקר לקנות מחקר</w:t>
      </w:r>
      <w:r>
        <w:rPr>
          <w:rFonts w:asciiTheme="majorBidi" w:hAnsiTheme="majorBidi" w:cstheme="majorBidi"/>
          <w:rtl/>
        </w:rPr>
        <w:t xml:space="preserve"> תחרותיות, בניהול וביצוע מחקרים</w:t>
      </w:r>
      <w:r>
        <w:rPr>
          <w:rFonts w:asciiTheme="majorBidi" w:hAnsiTheme="majorBidi" w:cstheme="majorBidi" w:hint="cs"/>
          <w:rtl/>
        </w:rPr>
        <w:t>.</w:t>
      </w:r>
    </w:p>
    <w:p w14:paraId="2C5EA0A3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רצוי ניסיון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בהוראה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אקדמית ונדרשת יכולת ללמד בשפה העברית.</w:t>
      </w:r>
    </w:p>
    <w:p w14:paraId="4545476F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עדיפות תינתן למועמדים שסיימו לימודי פוסט-דוקטורט בחו"ל.</w:t>
      </w:r>
    </w:p>
    <w:p w14:paraId="0C5F6B8B" w14:textId="77777777" w:rsidR="00797013" w:rsidRDefault="00797013" w:rsidP="0079701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  <w:b/>
          <w:bCs/>
          <w:rtl/>
        </w:rPr>
      </w:pPr>
    </w:p>
    <w:p w14:paraId="11C8F94F" w14:textId="0487DF67" w:rsidR="00797013" w:rsidRPr="00484B75" w:rsidRDefault="00797013" w:rsidP="00C019B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b/>
          <w:bCs/>
          <w:rtl/>
        </w:rPr>
        <w:t>המועמדים/ות מתבקשים/ות לשלוח עד 1.</w:t>
      </w:r>
      <w:r>
        <w:rPr>
          <w:rFonts w:asciiTheme="majorBidi" w:hAnsiTheme="majorBidi" w:cstheme="majorBidi" w:hint="cs"/>
          <w:b/>
          <w:bCs/>
          <w:rtl/>
        </w:rPr>
        <w:t>0</w:t>
      </w:r>
      <w:r w:rsidR="00C019B3">
        <w:rPr>
          <w:rFonts w:asciiTheme="majorBidi" w:hAnsiTheme="majorBidi" w:cstheme="majorBidi" w:hint="cs"/>
          <w:b/>
          <w:bCs/>
          <w:rtl/>
        </w:rPr>
        <w:t>7</w:t>
      </w:r>
      <w:r w:rsidRPr="00484B75">
        <w:rPr>
          <w:rFonts w:asciiTheme="majorBidi" w:hAnsiTheme="majorBidi" w:cstheme="majorBidi"/>
          <w:b/>
          <w:bCs/>
          <w:rtl/>
        </w:rPr>
        <w:t>.202</w:t>
      </w:r>
      <w:r>
        <w:rPr>
          <w:rFonts w:asciiTheme="majorBidi" w:hAnsiTheme="majorBidi" w:cstheme="majorBidi" w:hint="cs"/>
          <w:b/>
          <w:bCs/>
          <w:rtl/>
        </w:rPr>
        <w:t>2</w:t>
      </w:r>
      <w:r w:rsidRPr="00484B75">
        <w:rPr>
          <w:rFonts w:asciiTheme="majorBidi" w:hAnsiTheme="majorBidi" w:cstheme="majorBidi"/>
          <w:b/>
          <w:bCs/>
          <w:rtl/>
        </w:rPr>
        <w:t xml:space="preserve"> את</w:t>
      </w:r>
      <w:r w:rsidRPr="00484B75">
        <w:rPr>
          <w:rFonts w:asciiTheme="majorBidi" w:hAnsiTheme="majorBidi" w:cstheme="majorBidi"/>
          <w:b/>
          <w:bCs/>
        </w:rPr>
        <w:t xml:space="preserve"> </w:t>
      </w:r>
      <w:r w:rsidRPr="00484B75">
        <w:rPr>
          <w:rFonts w:asciiTheme="majorBidi" w:hAnsiTheme="majorBidi" w:cstheme="majorBidi"/>
          <w:b/>
          <w:bCs/>
          <w:rtl/>
        </w:rPr>
        <w:t>הפרטים</w:t>
      </w:r>
      <w:r w:rsidRPr="00484B75">
        <w:rPr>
          <w:rFonts w:asciiTheme="majorBidi" w:hAnsiTheme="majorBidi" w:cstheme="majorBidi"/>
          <w:b/>
          <w:bCs/>
        </w:rPr>
        <w:t xml:space="preserve"> </w:t>
      </w:r>
      <w:r w:rsidRPr="00484B75">
        <w:rPr>
          <w:rFonts w:asciiTheme="majorBidi" w:hAnsiTheme="majorBidi" w:cstheme="majorBidi"/>
          <w:b/>
          <w:bCs/>
          <w:rtl/>
        </w:rPr>
        <w:t>הבאים</w:t>
      </w:r>
      <w:r w:rsidRPr="00484B75">
        <w:rPr>
          <w:rFonts w:asciiTheme="majorBidi" w:hAnsiTheme="majorBidi" w:cstheme="majorBidi"/>
          <w:rtl/>
        </w:rPr>
        <w:t>:</w:t>
      </w:r>
    </w:p>
    <w:p w14:paraId="66110D69" w14:textId="77777777" w:rsidR="00797013" w:rsidRPr="00484B75" w:rsidRDefault="00797013" w:rsidP="00797013">
      <w:pPr>
        <w:numPr>
          <w:ilvl w:val="0"/>
          <w:numId w:val="30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124" w:right="180" w:hanging="27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קורות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חיים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מפורטים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 xml:space="preserve"> כולל רשימת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פרסומים וניסיון בהוראה.</w:t>
      </w:r>
    </w:p>
    <w:p w14:paraId="373C5A73" w14:textId="77777777" w:rsidR="00797013" w:rsidRPr="00484B75" w:rsidRDefault="00797013" w:rsidP="0079701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124" w:right="180"/>
        <w:rPr>
          <w:rFonts w:asciiTheme="majorBidi" w:hAnsiTheme="majorBidi" w:cstheme="majorBidi"/>
          <w:rtl/>
        </w:rPr>
      </w:pPr>
      <w:r w:rsidRPr="00484B75">
        <w:rPr>
          <w:rFonts w:asciiTheme="majorBidi" w:hAnsiTheme="majorBidi" w:cstheme="majorBidi"/>
          <w:rtl/>
        </w:rPr>
        <w:t>יש לשלוח קורות חיים לפי תבנית קורות חיים באנגלית המופיעה באתר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 xml:space="preserve">הפקולטה למדעי הרווחה והבריאות של אוניברסיטת חיפה: </w:t>
      </w:r>
    </w:p>
    <w:p w14:paraId="2166B76F" w14:textId="77777777" w:rsidR="00797013" w:rsidRPr="00484B75" w:rsidRDefault="00701937" w:rsidP="0079701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124" w:right="180"/>
        <w:rPr>
          <w:rFonts w:asciiTheme="majorBidi" w:hAnsiTheme="majorBidi" w:cstheme="majorBidi"/>
          <w:rtl/>
        </w:rPr>
      </w:pPr>
      <w:hyperlink r:id="rId10" w:history="1">
        <w:r w:rsidR="00797013" w:rsidRPr="00484B75">
          <w:rPr>
            <w:rStyle w:val="Hyperlink"/>
            <w:rFonts w:asciiTheme="majorBidi" w:hAnsiTheme="majorBidi" w:cstheme="majorBidi"/>
          </w:rPr>
          <w:t>http://hw.haifa.ac.il/facultystaff/faculty-academic-staff-info</w:t>
        </w:r>
      </w:hyperlink>
    </w:p>
    <w:p w14:paraId="7C97E600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תדפיסים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של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שלושה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פרסומים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שישמשו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להערכת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הישגים.</w:t>
      </w:r>
    </w:p>
    <w:p w14:paraId="6A5F958B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124" w:right="180" w:hanging="27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תיאור של תחומי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מחקר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 xml:space="preserve">והוראה ותוכניות למחקר עתידי ותיאור של תרומה פוטנציאלית לחוג. </w:t>
      </w:r>
    </w:p>
    <w:p w14:paraId="6FF8E5F6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ביוגרפיה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מדעית (מסלול מקצועי)</w:t>
      </w:r>
      <w:r w:rsidRPr="00484B75">
        <w:rPr>
          <w:rFonts w:asciiTheme="majorBidi" w:hAnsiTheme="majorBidi" w:cstheme="majorBidi"/>
        </w:rPr>
        <w:t xml:space="preserve"> ) 2-3 </w:t>
      </w:r>
      <w:r w:rsidRPr="00484B75">
        <w:rPr>
          <w:rFonts w:asciiTheme="majorBidi" w:hAnsiTheme="majorBidi" w:cstheme="majorBidi"/>
          <w:rtl/>
        </w:rPr>
        <w:t>עמודים</w:t>
      </w:r>
      <w:r w:rsidRPr="00484B75">
        <w:rPr>
          <w:rFonts w:asciiTheme="majorBidi" w:hAnsiTheme="majorBidi" w:cstheme="majorBidi"/>
        </w:rPr>
        <w:t>(</w:t>
      </w:r>
      <w:r w:rsidRPr="00484B75">
        <w:rPr>
          <w:rFonts w:asciiTheme="majorBidi" w:hAnsiTheme="majorBidi" w:cstheme="majorBidi"/>
          <w:rtl/>
        </w:rPr>
        <w:t>.</w:t>
      </w:r>
    </w:p>
    <w:p w14:paraId="3A9B00DC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>שמות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של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שלושה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אנשי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אקדמיה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שהביעו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הסכמתם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לכתוב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מכתבי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 xml:space="preserve">המלצה </w:t>
      </w:r>
      <w:r w:rsidRPr="00484B75">
        <w:rPr>
          <w:rFonts w:asciiTheme="majorBidi" w:hAnsiTheme="majorBidi" w:cstheme="majorBidi"/>
        </w:rPr>
        <w:t>)</w:t>
      </w:r>
      <w:r w:rsidRPr="00484B75">
        <w:rPr>
          <w:rFonts w:asciiTheme="majorBidi" w:hAnsiTheme="majorBidi" w:cstheme="majorBidi"/>
          <w:rtl/>
        </w:rPr>
        <w:t>כולל כתובת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מלאה,</w:t>
      </w:r>
    </w:p>
    <w:p w14:paraId="677CC060" w14:textId="77777777" w:rsidR="00797013" w:rsidRPr="00484B75" w:rsidRDefault="00797013" w:rsidP="00797013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</w:rPr>
      </w:pPr>
      <w:r w:rsidRPr="00484B75">
        <w:rPr>
          <w:rFonts w:asciiTheme="majorBidi" w:hAnsiTheme="majorBidi" w:cstheme="majorBidi"/>
          <w:rtl/>
        </w:rPr>
        <w:t xml:space="preserve">    מספרי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טלפון</w:t>
      </w:r>
      <w:r w:rsidRPr="00484B75">
        <w:rPr>
          <w:rFonts w:asciiTheme="majorBidi" w:hAnsiTheme="majorBidi" w:cstheme="majorBidi"/>
        </w:rPr>
        <w:t xml:space="preserve">  </w:t>
      </w:r>
      <w:r w:rsidRPr="00484B75">
        <w:rPr>
          <w:rFonts w:asciiTheme="majorBidi" w:hAnsiTheme="majorBidi" w:cstheme="majorBidi"/>
          <w:rtl/>
        </w:rPr>
        <w:t>וכתובת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דואר</w:t>
      </w:r>
      <w:r w:rsidRPr="00484B75">
        <w:rPr>
          <w:rFonts w:asciiTheme="majorBidi" w:hAnsiTheme="majorBidi" w:cstheme="majorBidi"/>
        </w:rPr>
        <w:t xml:space="preserve"> </w:t>
      </w:r>
      <w:r w:rsidRPr="00484B75">
        <w:rPr>
          <w:rFonts w:asciiTheme="majorBidi" w:hAnsiTheme="majorBidi" w:cstheme="majorBidi"/>
          <w:rtl/>
        </w:rPr>
        <w:t>אלקטרוני</w:t>
      </w:r>
      <w:r w:rsidRPr="00484B75">
        <w:rPr>
          <w:rFonts w:asciiTheme="majorBidi" w:hAnsiTheme="majorBidi" w:cstheme="majorBidi"/>
        </w:rPr>
        <w:t>(</w:t>
      </w:r>
      <w:r w:rsidRPr="00484B75">
        <w:rPr>
          <w:rFonts w:asciiTheme="majorBidi" w:hAnsiTheme="majorBidi" w:cstheme="majorBidi"/>
          <w:rtl/>
        </w:rPr>
        <w:t>.</w:t>
      </w:r>
    </w:p>
    <w:p w14:paraId="37ED1584" w14:textId="77777777" w:rsidR="00797013" w:rsidRPr="00484B75" w:rsidRDefault="00797013" w:rsidP="00797013">
      <w:pPr>
        <w:numPr>
          <w:ilvl w:val="0"/>
          <w:numId w:val="29"/>
        </w:num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spacing w:after="0" w:line="240" w:lineRule="auto"/>
        <w:ind w:left="-146" w:right="180" w:firstLine="0"/>
        <w:rPr>
          <w:rFonts w:asciiTheme="majorBidi" w:hAnsiTheme="majorBidi" w:cstheme="majorBidi"/>
          <w:rtl/>
        </w:rPr>
      </w:pPr>
      <w:r w:rsidRPr="00484B75">
        <w:rPr>
          <w:rFonts w:asciiTheme="majorBidi" w:hAnsiTheme="majorBidi" w:cstheme="majorBidi"/>
          <w:rtl/>
        </w:rPr>
        <w:t>סקרי הוראה (אם יש).</w:t>
      </w:r>
    </w:p>
    <w:p w14:paraId="1D5F3F59" w14:textId="77777777" w:rsidR="00797013" w:rsidRPr="00484B75" w:rsidRDefault="00797013" w:rsidP="00797013">
      <w:pPr>
        <w:tabs>
          <w:tab w:val="right" w:pos="897"/>
          <w:tab w:val="right" w:pos="8854"/>
        </w:tabs>
        <w:autoSpaceDE w:val="0"/>
        <w:autoSpaceDN w:val="0"/>
        <w:adjustRightInd w:val="0"/>
        <w:ind w:left="-146" w:right="180"/>
        <w:rPr>
          <w:rFonts w:asciiTheme="majorBidi" w:hAnsiTheme="majorBidi" w:cstheme="majorBidi"/>
          <w:rtl/>
        </w:rPr>
      </w:pPr>
    </w:p>
    <w:p w14:paraId="6A0DFD5D" w14:textId="77777777" w:rsidR="00797013" w:rsidRPr="00484B75" w:rsidRDefault="00797013" w:rsidP="00797013">
      <w:pPr>
        <w:tabs>
          <w:tab w:val="right" w:pos="897"/>
          <w:tab w:val="right" w:pos="8854"/>
        </w:tabs>
        <w:ind w:left="-146" w:right="180"/>
        <w:rPr>
          <w:rFonts w:asciiTheme="majorBidi" w:hAnsiTheme="majorBidi" w:cstheme="majorBidi"/>
          <w:rtl/>
        </w:rPr>
      </w:pPr>
      <w:r w:rsidRPr="00484B75">
        <w:rPr>
          <w:rFonts w:asciiTheme="majorBidi" w:hAnsiTheme="majorBidi" w:cstheme="majorBidi"/>
          <w:rtl/>
        </w:rPr>
        <w:t xml:space="preserve">נא לשלוח את כל המידע המבוקש בדוא"ל אל גב' לילך גרשון:  </w:t>
      </w:r>
      <w:hyperlink r:id="rId11" w:tgtFrame="_blank" w:history="1">
        <w:r w:rsidRPr="00484B75">
          <w:rPr>
            <w:rFonts w:asciiTheme="majorBidi" w:hAnsiTheme="majorBidi" w:cstheme="majorBidi"/>
            <w:color w:val="4BACC6" w:themeColor="accent5"/>
            <w:shd w:val="clear" w:color="auto" w:fill="FFFFFF"/>
          </w:rPr>
          <w:t>lgershon</w:t>
        </w:r>
      </w:hyperlink>
      <w:r w:rsidRPr="00484B75">
        <w:rPr>
          <w:rFonts w:asciiTheme="majorBidi" w:hAnsiTheme="majorBidi" w:cstheme="majorBidi"/>
          <w:color w:val="4BACC6" w:themeColor="accent5"/>
        </w:rPr>
        <w:t>@univ.haifa.ac.il</w:t>
      </w:r>
    </w:p>
    <w:p w14:paraId="4ED2B83D" w14:textId="77777777" w:rsidR="00797013" w:rsidRPr="00484B75" w:rsidRDefault="00797013" w:rsidP="00797013">
      <w:pPr>
        <w:pStyle w:val="FootnoteText"/>
        <w:tabs>
          <w:tab w:val="right" w:pos="897"/>
          <w:tab w:val="right" w:pos="8854"/>
        </w:tabs>
        <w:bidi/>
        <w:spacing w:before="0" w:beforeAutospacing="0" w:after="0" w:afterAutospacing="0"/>
        <w:ind w:left="-146" w:right="180"/>
        <w:rPr>
          <w:rFonts w:asciiTheme="majorBidi" w:hAnsiTheme="majorBidi" w:cstheme="majorBidi"/>
          <w:rtl/>
        </w:rPr>
      </w:pPr>
    </w:p>
    <w:p w14:paraId="04F2D075" w14:textId="77777777" w:rsidR="00797013" w:rsidRPr="00484B75" w:rsidRDefault="00797013" w:rsidP="00797013">
      <w:pPr>
        <w:pStyle w:val="FootnoteText"/>
        <w:tabs>
          <w:tab w:val="right" w:pos="897"/>
          <w:tab w:val="right" w:pos="8854"/>
        </w:tabs>
        <w:bidi/>
        <w:spacing w:before="0" w:beforeAutospacing="0" w:after="0" w:afterAutospacing="0"/>
        <w:ind w:left="-146" w:right="180"/>
        <w:rPr>
          <w:rFonts w:asciiTheme="majorBidi" w:hAnsiTheme="majorBidi" w:cstheme="majorBidi"/>
          <w:rtl/>
        </w:rPr>
      </w:pPr>
    </w:p>
    <w:p w14:paraId="7233D93D" w14:textId="77777777" w:rsidR="00797013" w:rsidRPr="00484B75" w:rsidRDefault="00797013" w:rsidP="00797013">
      <w:pPr>
        <w:pStyle w:val="FootnoteText"/>
        <w:tabs>
          <w:tab w:val="right" w:pos="897"/>
          <w:tab w:val="right" w:pos="8854"/>
        </w:tabs>
        <w:bidi/>
        <w:spacing w:before="0" w:beforeAutospacing="0" w:after="0" w:afterAutospacing="0"/>
        <w:ind w:left="-146" w:right="180"/>
        <w:jc w:val="center"/>
        <w:rPr>
          <w:rFonts w:asciiTheme="majorBidi" w:eastAsia="Times New Roman" w:hAnsiTheme="majorBidi" w:cstheme="majorBidi"/>
          <w:b/>
          <w:bCs/>
          <w:rtl/>
        </w:rPr>
      </w:pPr>
      <w:r w:rsidRPr="00484B75">
        <w:rPr>
          <w:rFonts w:asciiTheme="majorBidi" w:eastAsia="Times New Roman" w:hAnsiTheme="majorBidi" w:cstheme="majorBidi"/>
          <w:b/>
          <w:bCs/>
          <w:rtl/>
        </w:rPr>
        <w:t>הדרגה פתוחה בהתאם לכישורי המועמד</w:t>
      </w:r>
    </w:p>
    <w:p w14:paraId="4A21F6F7" w14:textId="77777777" w:rsidR="00797013" w:rsidRPr="00484B75" w:rsidRDefault="00797013" w:rsidP="00797013">
      <w:pPr>
        <w:pStyle w:val="FootnoteText"/>
        <w:tabs>
          <w:tab w:val="right" w:pos="897"/>
        </w:tabs>
        <w:bidi/>
        <w:spacing w:before="0" w:beforeAutospacing="0" w:after="0" w:afterAutospacing="0"/>
        <w:ind w:left="-146" w:right="180"/>
        <w:jc w:val="center"/>
        <w:rPr>
          <w:rFonts w:asciiTheme="majorBidi" w:hAnsiTheme="majorBidi" w:cstheme="majorBidi"/>
          <w:b/>
          <w:bCs/>
        </w:rPr>
      </w:pPr>
      <w:r w:rsidRPr="00484B75">
        <w:rPr>
          <w:rFonts w:asciiTheme="majorBidi" w:eastAsia="Times New Roman" w:hAnsiTheme="majorBidi" w:cstheme="majorBidi"/>
          <w:b/>
          <w:bCs/>
          <w:rtl/>
        </w:rPr>
        <w:t>איוש המשרה פתוח לכל הדרגות וכפוף לשיקולים אקדמיים ותקציביים</w:t>
      </w:r>
      <w:r w:rsidRPr="00484B75">
        <w:rPr>
          <w:rFonts w:asciiTheme="majorBidi" w:hAnsiTheme="majorBidi" w:cstheme="majorBidi"/>
          <w:b/>
          <w:bCs/>
          <w:rtl/>
        </w:rPr>
        <w:t xml:space="preserve"> של האוניברסיטה</w:t>
      </w:r>
    </w:p>
    <w:p w14:paraId="140C3AAC" w14:textId="77777777" w:rsidR="00797013" w:rsidRPr="00484B75" w:rsidRDefault="00797013" w:rsidP="00797013">
      <w:pPr>
        <w:pStyle w:val="FootnoteText"/>
        <w:tabs>
          <w:tab w:val="right" w:pos="897"/>
        </w:tabs>
        <w:bidi/>
        <w:spacing w:before="0" w:beforeAutospacing="0" w:after="0" w:afterAutospacing="0"/>
        <w:ind w:right="180"/>
        <w:jc w:val="center"/>
        <w:rPr>
          <w:rFonts w:asciiTheme="majorBidi" w:hAnsiTheme="majorBidi" w:cstheme="majorBidi"/>
          <w:b/>
          <w:bCs/>
          <w:rtl/>
        </w:rPr>
      </w:pPr>
      <w:r w:rsidRPr="00484B75">
        <w:rPr>
          <w:rFonts w:asciiTheme="majorBidi" w:eastAsia="Times New Roman" w:hAnsiTheme="majorBidi" w:cstheme="majorBidi"/>
          <w:b/>
          <w:bCs/>
          <w:rtl/>
        </w:rPr>
        <w:t>הצעת המשרה מותנית באישור רקטור האוניברסיטה</w:t>
      </w:r>
    </w:p>
    <w:p w14:paraId="3433A344" w14:textId="77777777" w:rsidR="00797013" w:rsidRPr="00484B75" w:rsidRDefault="00797013" w:rsidP="00797013">
      <w:pPr>
        <w:pStyle w:val="FootnoteText"/>
        <w:tabs>
          <w:tab w:val="right" w:pos="897"/>
        </w:tabs>
        <w:bidi/>
        <w:spacing w:before="0" w:beforeAutospacing="0" w:after="0" w:afterAutospacing="0"/>
        <w:ind w:left="-146" w:right="180"/>
        <w:jc w:val="center"/>
        <w:rPr>
          <w:rFonts w:asciiTheme="majorBidi" w:hAnsiTheme="majorBidi" w:cstheme="majorBidi"/>
          <w:b/>
          <w:bCs/>
          <w:rtl/>
        </w:rPr>
      </w:pPr>
      <w:r w:rsidRPr="00484B75">
        <w:rPr>
          <w:rFonts w:asciiTheme="majorBidi" w:hAnsiTheme="majorBidi" w:cstheme="majorBidi"/>
          <w:b/>
          <w:bCs/>
          <w:rtl/>
        </w:rPr>
        <w:t>ההודעה מיועדת לנשים וגברים כאחד</w:t>
      </w:r>
    </w:p>
    <w:p w14:paraId="15D9FEC9" w14:textId="4E1FF5C9" w:rsidR="00D77229" w:rsidRPr="00D77229" w:rsidRDefault="00797013" w:rsidP="00797013">
      <w:pPr>
        <w:pStyle w:val="FootnoteText"/>
        <w:tabs>
          <w:tab w:val="right" w:pos="897"/>
        </w:tabs>
        <w:bidi/>
        <w:spacing w:before="0" w:beforeAutospacing="0" w:after="0" w:afterAutospacing="0"/>
        <w:ind w:left="-146" w:right="180"/>
        <w:jc w:val="center"/>
      </w:pPr>
      <w:r w:rsidRPr="00484B75">
        <w:rPr>
          <w:rFonts w:asciiTheme="majorBidi" w:hAnsiTheme="majorBidi" w:cstheme="majorBidi"/>
          <w:b/>
          <w:bCs/>
          <w:rtl/>
        </w:rPr>
        <w:t>האוניברסיטה איננה מחויבת לבחור במי מהמועמדים</w:t>
      </w:r>
    </w:p>
    <w:p w14:paraId="26C7C00A" w14:textId="194EE3FA" w:rsidR="00D77229" w:rsidRPr="001D2865" w:rsidRDefault="00D77229" w:rsidP="00B7595D">
      <w:pPr>
        <w:jc w:val="center"/>
      </w:pPr>
    </w:p>
    <w:sectPr w:rsidR="00D77229" w:rsidRPr="001D2865" w:rsidSect="00797013">
      <w:headerReference w:type="default" r:id="rId12"/>
      <w:footerReference w:type="default" r:id="rId13"/>
      <w:pgSz w:w="11906" w:h="16838"/>
      <w:pgMar w:top="567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6E495" w14:textId="77777777" w:rsidR="00701937" w:rsidRDefault="00701937" w:rsidP="00DE293E">
      <w:pPr>
        <w:spacing w:after="0" w:line="240" w:lineRule="auto"/>
      </w:pPr>
      <w:r>
        <w:separator/>
      </w:r>
    </w:p>
  </w:endnote>
  <w:endnote w:type="continuationSeparator" w:id="0">
    <w:p w14:paraId="23A8F04A" w14:textId="77777777" w:rsidR="00701937" w:rsidRDefault="00701937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46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47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48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49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>Abba Khoushy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50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51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DE76" w14:textId="77777777" w:rsidR="00701937" w:rsidRDefault="00701937" w:rsidP="00DE293E">
      <w:pPr>
        <w:spacing w:after="0" w:line="240" w:lineRule="auto"/>
      </w:pPr>
      <w:r>
        <w:separator/>
      </w:r>
    </w:p>
  </w:footnote>
  <w:footnote w:type="continuationSeparator" w:id="0">
    <w:p w14:paraId="3410C14B" w14:textId="77777777" w:rsidR="00701937" w:rsidRDefault="00701937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39C"/>
    <w:multiLevelType w:val="hybridMultilevel"/>
    <w:tmpl w:val="F9F24066"/>
    <w:lvl w:ilvl="0" w:tplc="111490D6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4" w:hanging="360"/>
      </w:pPr>
    </w:lvl>
    <w:lvl w:ilvl="2" w:tplc="0409001B" w:tentative="1">
      <w:start w:val="1"/>
      <w:numFmt w:val="lowerRoman"/>
      <w:lvlText w:val="%3."/>
      <w:lvlJc w:val="right"/>
      <w:pPr>
        <w:ind w:left="1654" w:hanging="180"/>
      </w:pPr>
    </w:lvl>
    <w:lvl w:ilvl="3" w:tplc="0409000F" w:tentative="1">
      <w:start w:val="1"/>
      <w:numFmt w:val="decimal"/>
      <w:lvlText w:val="%4."/>
      <w:lvlJc w:val="left"/>
      <w:pPr>
        <w:ind w:left="2374" w:hanging="360"/>
      </w:pPr>
    </w:lvl>
    <w:lvl w:ilvl="4" w:tplc="04090019" w:tentative="1">
      <w:start w:val="1"/>
      <w:numFmt w:val="lowerLetter"/>
      <w:lvlText w:val="%5."/>
      <w:lvlJc w:val="left"/>
      <w:pPr>
        <w:ind w:left="3094" w:hanging="360"/>
      </w:pPr>
    </w:lvl>
    <w:lvl w:ilvl="5" w:tplc="0409001B" w:tentative="1">
      <w:start w:val="1"/>
      <w:numFmt w:val="lowerRoman"/>
      <w:lvlText w:val="%6."/>
      <w:lvlJc w:val="right"/>
      <w:pPr>
        <w:ind w:left="3814" w:hanging="180"/>
      </w:pPr>
    </w:lvl>
    <w:lvl w:ilvl="6" w:tplc="0409000F" w:tentative="1">
      <w:start w:val="1"/>
      <w:numFmt w:val="decimal"/>
      <w:lvlText w:val="%7."/>
      <w:lvlJc w:val="left"/>
      <w:pPr>
        <w:ind w:left="4534" w:hanging="360"/>
      </w:pPr>
    </w:lvl>
    <w:lvl w:ilvl="7" w:tplc="04090019" w:tentative="1">
      <w:start w:val="1"/>
      <w:numFmt w:val="lowerLetter"/>
      <w:lvlText w:val="%8."/>
      <w:lvlJc w:val="left"/>
      <w:pPr>
        <w:ind w:left="5254" w:hanging="360"/>
      </w:pPr>
    </w:lvl>
    <w:lvl w:ilvl="8" w:tplc="040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4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1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9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7"/>
  </w:num>
  <w:num w:numId="21">
    <w:abstractNumId w:val="28"/>
  </w:num>
  <w:num w:numId="22">
    <w:abstractNumId w:val="0"/>
  </w:num>
  <w:num w:numId="23">
    <w:abstractNumId w:val="27"/>
  </w:num>
  <w:num w:numId="24">
    <w:abstractNumId w:val="22"/>
  </w:num>
  <w:num w:numId="25">
    <w:abstractNumId w:val="17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3F88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1937"/>
    <w:rsid w:val="00705072"/>
    <w:rsid w:val="007150E5"/>
    <w:rsid w:val="0072259C"/>
    <w:rsid w:val="007337E9"/>
    <w:rsid w:val="00797013"/>
    <w:rsid w:val="007B5073"/>
    <w:rsid w:val="007E064E"/>
    <w:rsid w:val="007E1B20"/>
    <w:rsid w:val="007E43CC"/>
    <w:rsid w:val="00814E18"/>
    <w:rsid w:val="00822A80"/>
    <w:rsid w:val="00826F33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7595D"/>
    <w:rsid w:val="00BA687A"/>
    <w:rsid w:val="00BB7EEA"/>
    <w:rsid w:val="00C019B3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uiPriority w:val="99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gershon@univ.haifa.ac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hw.haifa.ac.il/facultystaff/faculty-academic-staff-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פינסקי</cp:lastModifiedBy>
  <cp:revision>2</cp:revision>
  <cp:lastPrinted>2021-07-29T07:10:00Z</cp:lastPrinted>
  <dcterms:created xsi:type="dcterms:W3CDTF">2022-05-08T08:47:00Z</dcterms:created>
  <dcterms:modified xsi:type="dcterms:W3CDTF">2022-05-08T08:47:00Z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