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A142" w14:textId="16D11208" w:rsidR="00A8482A" w:rsidRPr="009D13C9" w:rsidRDefault="00A8482A" w:rsidP="00DB01BF">
      <w:pPr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9538F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</w:t>
      </w: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27632A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</w:t>
      </w:r>
      <w:r w:rsidR="009B461B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</w:t>
      </w:r>
      <w:r w:rsidR="0027632A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="00DB01BF" w:rsidRPr="009D13C9">
        <w:rPr>
          <w:rFonts w:hint="cs"/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RPr="009D13C9" w14:paraId="2E176F1E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45A027A2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2C1D56B5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7C9423F5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3475C6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9970BDE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2AEFC72" w14:textId="77777777" w:rsidR="00A8482A" w:rsidRPr="009D13C9" w:rsidRDefault="00A8482A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</w:t>
            </w:r>
          </w:p>
        </w:tc>
      </w:tr>
      <w:tr w:rsidR="00D9538F" w:rsidRPr="009D13C9" w14:paraId="6A023DEB" w14:textId="77777777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40E933C" w14:textId="77777777" w:rsidR="00D9538F" w:rsidRPr="009D13C9" w:rsidRDefault="00D9538F" w:rsidP="00E13CA4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4E334D9F" w14:textId="77777777" w:rsidR="00D9538F" w:rsidRPr="009D13C9" w:rsidRDefault="00D9538F" w:rsidP="000B71D9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  <w:p w14:paraId="2135AB06" w14:textId="77777777" w:rsidR="00437123" w:rsidRPr="009D13C9" w:rsidRDefault="00437123" w:rsidP="000B71D9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292.3400 שפה</w:t>
            </w:r>
          </w:p>
          <w:p w14:paraId="22EECBFD" w14:textId="77777777" w:rsidR="0027632A" w:rsidRPr="009D13C9" w:rsidRDefault="00437123" w:rsidP="000B71D9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292.3401 אודיולוגיה</w:t>
            </w:r>
          </w:p>
          <w:p w14:paraId="3E147556" w14:textId="77777777" w:rsidR="00437123" w:rsidRPr="009D13C9" w:rsidRDefault="00437123" w:rsidP="0027632A">
            <w:pPr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14:paraId="6A7AEB31" w14:textId="41640AE1" w:rsidR="00437123" w:rsidRPr="009D13C9" w:rsidRDefault="00D9538F" w:rsidP="00E4062A">
            <w:pPr>
              <w:jc w:val="center"/>
              <w:rPr>
                <w:b/>
              </w:rPr>
            </w:pPr>
            <w:r w:rsidRPr="009D13C9">
              <w:rPr>
                <w:rFonts w:hint="cs"/>
                <w:b/>
                <w:rtl/>
              </w:rPr>
              <w:t xml:space="preserve">אינטגרציה קלינית שפה דבי </w:t>
            </w:r>
            <w:r w:rsidR="009D13C9">
              <w:rPr>
                <w:rFonts w:hint="cs"/>
                <w:b/>
                <w:rtl/>
              </w:rPr>
              <w:t xml:space="preserve">קסטל ; </w:t>
            </w:r>
            <w:r w:rsidR="0093113F" w:rsidRPr="009D13C9">
              <w:rPr>
                <w:rFonts w:hint="cs"/>
                <w:b/>
                <w:rtl/>
              </w:rPr>
              <w:t>ג'סיקה</w:t>
            </w:r>
            <w:r w:rsidR="0027632A" w:rsidRPr="009D13C9">
              <w:rPr>
                <w:rFonts w:hint="cs"/>
                <w:b/>
                <w:rtl/>
              </w:rPr>
              <w:t xml:space="preserve"> </w:t>
            </w:r>
            <w:r w:rsidR="009D13C9">
              <w:rPr>
                <w:rFonts w:hint="cs"/>
                <w:b/>
                <w:rtl/>
              </w:rPr>
              <w:t>גולדברג פלוריאן ;</w:t>
            </w:r>
            <w:r w:rsidRPr="009D13C9">
              <w:rPr>
                <w:rFonts w:hint="cs"/>
                <w:b/>
                <w:rtl/>
              </w:rPr>
              <w:t>אריקה</w:t>
            </w:r>
            <w:r w:rsidR="009D13C9">
              <w:rPr>
                <w:rFonts w:hint="cs"/>
                <w:b/>
                <w:rtl/>
              </w:rPr>
              <w:t xml:space="preserve"> ענתבי</w:t>
            </w:r>
            <w:r w:rsidRPr="009D13C9">
              <w:rPr>
                <w:rFonts w:hint="cs"/>
                <w:b/>
                <w:rtl/>
              </w:rPr>
              <w:t xml:space="preserve"> </w:t>
            </w:r>
            <w:r w:rsidR="00437123" w:rsidRPr="009D13C9">
              <w:rPr>
                <w:rFonts w:hint="cs"/>
                <w:b/>
                <w:rtl/>
              </w:rPr>
              <w:t>292.3001</w:t>
            </w:r>
          </w:p>
        </w:tc>
        <w:tc>
          <w:tcPr>
            <w:tcW w:w="2630" w:type="dxa"/>
            <w:vAlign w:val="center"/>
          </w:tcPr>
          <w:p w14:paraId="6B992142" w14:textId="6019B4A0" w:rsidR="00342BBA" w:rsidRPr="009D13C9" w:rsidRDefault="00342BBA" w:rsidP="00342BBA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מכשירי שמיעה מעבדה סוהייל</w:t>
            </w:r>
            <w:r w:rsidR="009D13C9">
              <w:rPr>
                <w:rFonts w:hint="cs"/>
                <w:b/>
                <w:rtl/>
              </w:rPr>
              <w:t xml:space="preserve"> חביב אללה</w:t>
            </w:r>
          </w:p>
          <w:p w14:paraId="2537B666" w14:textId="6C9DE260" w:rsidR="00D9538F" w:rsidRPr="009D13C9" w:rsidRDefault="00342BBA" w:rsidP="00342BBA">
            <w:pPr>
              <w:jc w:val="center"/>
              <w:rPr>
                <w:b/>
                <w:i/>
                <w:iCs/>
                <w:rtl/>
              </w:rPr>
            </w:pPr>
            <w:r w:rsidRPr="009D13C9">
              <w:rPr>
                <w:rFonts w:hint="cs"/>
                <w:b/>
                <w:rtl/>
              </w:rPr>
              <w:t>292.3029</w:t>
            </w:r>
          </w:p>
        </w:tc>
        <w:tc>
          <w:tcPr>
            <w:tcW w:w="2630" w:type="dxa"/>
            <w:vMerge w:val="restart"/>
            <w:vAlign w:val="center"/>
          </w:tcPr>
          <w:p w14:paraId="655D3880" w14:textId="77777777" w:rsidR="00D9538F" w:rsidRPr="009D13C9" w:rsidRDefault="00D9538F" w:rsidP="00E13CA4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 w:rsidRPr="009D13C9">
              <w:rPr>
                <w:rFonts w:ascii="Arial" w:hAnsi="Arial" w:cs="Arial" w:hint="cs"/>
                <w:b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14:paraId="444D7159" w14:textId="77777777" w:rsidR="00D9538F" w:rsidRPr="009D13C9" w:rsidRDefault="00D9538F" w:rsidP="009B461B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</w:tc>
      </w:tr>
      <w:tr w:rsidR="005F59B6" w:rsidRPr="009D13C9" w14:paraId="1442C52B" w14:textId="77777777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30E515C" w14:textId="20E42016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07543355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14:paraId="30903D2E" w14:textId="5B149B34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i/>
                <w:iCs/>
                <w:rtl/>
              </w:rPr>
              <w:t>אפזיה מאיה פארן</w:t>
            </w:r>
          </w:p>
        </w:tc>
        <w:tc>
          <w:tcPr>
            <w:tcW w:w="2630" w:type="dxa"/>
            <w:vAlign w:val="center"/>
          </w:tcPr>
          <w:p w14:paraId="543D5E9D" w14:textId="5E025BD5" w:rsidR="005F59B6" w:rsidRPr="009D13C9" w:rsidRDefault="005D7A5D" w:rsidP="00DB01BF">
            <w:pPr>
              <w:jc w:val="center"/>
              <w:rPr>
                <w:b/>
                <w:i/>
                <w:iCs/>
                <w:rtl/>
              </w:rPr>
            </w:pPr>
            <w:r w:rsidRPr="009D13C9">
              <w:rPr>
                <w:rFonts w:hint="cs"/>
                <w:b/>
                <w:i/>
                <w:iCs/>
                <w:rtl/>
              </w:rPr>
              <w:t>סמינריון מחקרי</w:t>
            </w:r>
            <w:r w:rsidRPr="009D13C9">
              <w:rPr>
                <w:rFonts w:hint="cs"/>
                <w:b/>
                <w:rtl/>
              </w:rPr>
              <w:t xml:space="preserve"> שפה 292.3751רמה </w:t>
            </w:r>
            <w:r w:rsidR="009D13C9">
              <w:rPr>
                <w:rFonts w:hint="cs"/>
                <w:b/>
                <w:rtl/>
              </w:rPr>
              <w:t xml:space="preserve">נובוגרודסקי; </w:t>
            </w:r>
            <w:r w:rsidRPr="009D13C9">
              <w:rPr>
                <w:rFonts w:hint="cs"/>
                <w:b/>
                <w:rtl/>
              </w:rPr>
              <w:t xml:space="preserve">קרן </w:t>
            </w:r>
            <w:r w:rsidR="009D13C9">
              <w:rPr>
                <w:rFonts w:hint="cs"/>
                <w:b/>
                <w:rtl/>
              </w:rPr>
              <w:t xml:space="preserve">בנאי; </w:t>
            </w:r>
            <w:r w:rsidRPr="009D13C9">
              <w:rPr>
                <w:rFonts w:hint="cs"/>
                <w:b/>
                <w:rtl/>
              </w:rPr>
              <w:t xml:space="preserve">תמר </w:t>
            </w:r>
            <w:r w:rsidR="009D13C9">
              <w:rPr>
                <w:rFonts w:hint="cs"/>
                <w:b/>
                <w:rtl/>
              </w:rPr>
              <w:t xml:space="preserve">דגני; סמינריון מחקרי </w:t>
            </w:r>
            <w:r w:rsidRPr="009D13C9">
              <w:rPr>
                <w:rFonts w:cs="Arial"/>
                <w:b/>
                <w:rtl/>
              </w:rPr>
              <w:t xml:space="preserve">אודיולוגיה 292.3756 </w:t>
            </w:r>
            <w:r w:rsidRPr="009D13C9">
              <w:rPr>
                <w:rFonts w:hint="cs"/>
                <w:b/>
                <w:rtl/>
              </w:rPr>
              <w:t>חנין</w:t>
            </w:r>
            <w:r w:rsidR="009D13C9">
              <w:rPr>
                <w:rFonts w:hint="cs"/>
                <w:b/>
                <w:rtl/>
              </w:rPr>
              <w:t xml:space="preserve"> חנין קרוואני</w:t>
            </w:r>
          </w:p>
        </w:tc>
        <w:tc>
          <w:tcPr>
            <w:tcW w:w="2630" w:type="dxa"/>
            <w:vMerge/>
            <w:vAlign w:val="center"/>
          </w:tcPr>
          <w:p w14:paraId="516399FC" w14:textId="77777777" w:rsidR="005F59B6" w:rsidRPr="009D13C9" w:rsidRDefault="005F59B6" w:rsidP="005F59B6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5172712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</w:tr>
      <w:tr w:rsidR="005F59B6" w:rsidRPr="009D13C9" w14:paraId="4AEB7F64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092BE30" w14:textId="09BA2454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789720C9" w14:textId="77777777" w:rsidR="005F59B6" w:rsidRPr="009D13C9" w:rsidRDefault="005F59B6" w:rsidP="005F59B6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2B47EB41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אפזיה מאיה פארן</w:t>
            </w:r>
          </w:p>
          <w:p w14:paraId="7E1B280F" w14:textId="0118E094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292.3023</w:t>
            </w:r>
          </w:p>
        </w:tc>
        <w:tc>
          <w:tcPr>
            <w:tcW w:w="2630" w:type="dxa"/>
            <w:vAlign w:val="center"/>
          </w:tcPr>
          <w:p w14:paraId="19D18498" w14:textId="77777777" w:rsidR="00EB3710" w:rsidRDefault="00DB01BF" w:rsidP="00B626C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גמגום ארבל </w:t>
            </w:r>
            <w:r w:rsidR="009D13C9">
              <w:rPr>
                <w:rFonts w:hint="cs"/>
                <w:b/>
                <w:rtl/>
              </w:rPr>
              <w:t xml:space="preserve"> כהן ברנרוט</w:t>
            </w:r>
          </w:p>
          <w:p w14:paraId="72DCC3D4" w14:textId="4A8C3452" w:rsidR="005F59B6" w:rsidRPr="009D13C9" w:rsidRDefault="00EB3710" w:rsidP="00B626C6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292.2046</w:t>
            </w:r>
          </w:p>
        </w:tc>
        <w:tc>
          <w:tcPr>
            <w:tcW w:w="2630" w:type="dxa"/>
            <w:vMerge/>
            <w:vAlign w:val="center"/>
          </w:tcPr>
          <w:p w14:paraId="1A5189F0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52581A5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</w:tr>
      <w:tr w:rsidR="005F59B6" w:rsidRPr="009D13C9" w14:paraId="2F907CC9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783011C" w14:textId="3AC1AABD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07CE6A97" w14:textId="77777777" w:rsidR="005F59B6" w:rsidRPr="009D13C9" w:rsidRDefault="005F59B6" w:rsidP="005F59B6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14DBC70C" w14:textId="3A139BE6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אינטגרציה קלינית אודיולוגיה לימור</w:t>
            </w:r>
            <w:r w:rsidR="009D13C9">
              <w:rPr>
                <w:rFonts w:hint="cs"/>
                <w:b/>
                <w:rtl/>
              </w:rPr>
              <w:t xml:space="preserve"> לביא; </w:t>
            </w:r>
            <w:r w:rsidRPr="009D13C9">
              <w:rPr>
                <w:rFonts w:hint="cs"/>
                <w:b/>
                <w:rtl/>
              </w:rPr>
              <w:t xml:space="preserve"> לירן</w:t>
            </w:r>
            <w:r w:rsidR="00415BB2" w:rsidRPr="009D13C9">
              <w:rPr>
                <w:rFonts w:hint="cs"/>
                <w:b/>
                <w:rtl/>
              </w:rPr>
              <w:t xml:space="preserve"> </w:t>
            </w:r>
            <w:r w:rsidR="009D13C9">
              <w:rPr>
                <w:rFonts w:hint="cs"/>
                <w:b/>
                <w:rtl/>
              </w:rPr>
              <w:t xml:space="preserve">בלכנר; </w:t>
            </w:r>
            <w:r w:rsidR="00415BB2" w:rsidRPr="009D13C9">
              <w:rPr>
                <w:rFonts w:hint="cs"/>
                <w:b/>
                <w:rtl/>
              </w:rPr>
              <w:t>רפי</w:t>
            </w:r>
            <w:r w:rsidR="009D13C9">
              <w:rPr>
                <w:rFonts w:hint="cs"/>
                <w:b/>
                <w:rtl/>
              </w:rPr>
              <w:t xml:space="preserve"> שמש</w:t>
            </w:r>
          </w:p>
          <w:p w14:paraId="4E6FE6EF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292.3004</w:t>
            </w:r>
          </w:p>
        </w:tc>
        <w:tc>
          <w:tcPr>
            <w:tcW w:w="2630" w:type="dxa"/>
            <w:vAlign w:val="center"/>
          </w:tcPr>
          <w:p w14:paraId="53DD1B9A" w14:textId="415700A2" w:rsidR="00342BBA" w:rsidRPr="009D13C9" w:rsidRDefault="00342BBA" w:rsidP="00342BBA">
            <w:pPr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אבחון וטיפול בלקויות למידה רוית</w:t>
            </w:r>
            <w:r w:rsidR="009D13C9">
              <w:rPr>
                <w:rFonts w:hint="cs"/>
                <w:b/>
                <w:rtl/>
              </w:rPr>
              <w:t xml:space="preserve"> כהן מימרן</w:t>
            </w:r>
          </w:p>
          <w:p w14:paraId="35FB34EB" w14:textId="6478BEBB" w:rsidR="005F59B6" w:rsidRPr="009D13C9" w:rsidRDefault="00342BBA" w:rsidP="00342BBA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292.3024</w:t>
            </w:r>
          </w:p>
        </w:tc>
        <w:tc>
          <w:tcPr>
            <w:tcW w:w="2630" w:type="dxa"/>
            <w:vMerge/>
            <w:vAlign w:val="center"/>
          </w:tcPr>
          <w:p w14:paraId="0129E9E6" w14:textId="77777777" w:rsidR="005F59B6" w:rsidRPr="009D13C9" w:rsidRDefault="005F59B6" w:rsidP="005F59B6">
            <w:pPr>
              <w:jc w:val="center"/>
              <w:rPr>
                <w:b/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3FFEDDD1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</w:tr>
      <w:tr w:rsidR="005F59B6" w:rsidRPr="009D13C9" w14:paraId="19BFF94C" w14:textId="77777777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50FF280" w14:textId="08FDC1C9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FD6FD47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14:paraId="3E5B71D8" w14:textId="5E7DCB23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מכשירי שמיעה רפי</w:t>
            </w:r>
            <w:r w:rsidR="009D13C9">
              <w:rPr>
                <w:rFonts w:hint="cs"/>
                <w:b/>
                <w:rtl/>
              </w:rPr>
              <w:t xml:space="preserve"> שמש</w:t>
            </w:r>
          </w:p>
          <w:p w14:paraId="2C947239" w14:textId="552B471B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292.3013</w:t>
            </w:r>
          </w:p>
        </w:tc>
        <w:tc>
          <w:tcPr>
            <w:tcW w:w="2630" w:type="dxa"/>
            <w:vAlign w:val="center"/>
          </w:tcPr>
          <w:p w14:paraId="4EFB05FE" w14:textId="77777777" w:rsidR="009D13C9" w:rsidRPr="009D13C9" w:rsidRDefault="009D13C9" w:rsidP="009D13C9">
            <w:pPr>
              <w:jc w:val="center"/>
              <w:rPr>
                <w:rFonts w:ascii="Myanmar Text" w:hAnsi="Myanmar Text" w:cs="Myanmar Text"/>
                <w:b/>
                <w:lang/>
              </w:rPr>
            </w:pPr>
            <w:r w:rsidRPr="009D13C9">
              <w:rPr>
                <w:rFonts w:ascii="Times New Roman" w:hAnsi="Times New Roman" w:cs="Times New Roman"/>
                <w:b/>
                <w:rtl/>
                <w:lang/>
              </w:rPr>
              <w:t>בין שפה ושמיעה: תפיסה וזיהוי של דיבור במצבים מאתגרים</w:t>
            </w:r>
          </w:p>
          <w:p w14:paraId="0F21B2A6" w14:textId="0A60DA63" w:rsidR="009D13C9" w:rsidRPr="009D13C9" w:rsidRDefault="009D13C9" w:rsidP="009D13C9">
            <w:pPr>
              <w:jc w:val="center"/>
              <w:rPr>
                <w:rFonts w:ascii="Myanmar Text" w:hAnsi="Myanmar Text" w:cs="Myanmar Text"/>
                <w:b/>
                <w:rtl/>
                <w:lang w:bidi="my-MM"/>
              </w:rPr>
            </w:pPr>
            <w:r w:rsidRPr="009D13C9">
              <w:rPr>
                <w:rFonts w:ascii="Myanmar Text" w:hAnsi="Myanmar Text" w:cs="Arial" w:hint="cs"/>
                <w:b/>
                <w:rtl/>
                <w:lang/>
              </w:rPr>
              <w:t>קרן בנאי</w:t>
            </w:r>
            <w:r>
              <w:rPr>
                <w:rFonts w:ascii="Myanmar Text" w:hAnsi="Myanmar Text" w:hint="cs"/>
                <w:b/>
                <w:rtl/>
                <w:lang/>
              </w:rPr>
              <w:t xml:space="preserve"> 292.3511</w:t>
            </w:r>
          </w:p>
          <w:p w14:paraId="2ADF2466" w14:textId="43AD5B54" w:rsidR="00B626C6" w:rsidRPr="009D13C9" w:rsidRDefault="00B626C6" w:rsidP="00B626C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ספרות ילדים </w:t>
            </w:r>
            <w:r w:rsidR="00EB3710">
              <w:rPr>
                <w:rFonts w:hint="cs"/>
                <w:b/>
                <w:rtl/>
              </w:rPr>
              <w:t>292.3105</w:t>
            </w:r>
          </w:p>
          <w:p w14:paraId="3AC1CD6C" w14:textId="77777777" w:rsidR="005F59B6" w:rsidRPr="009D13C9" w:rsidRDefault="00B626C6" w:rsidP="00B626C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חוה מיכאליס</w:t>
            </w:r>
          </w:p>
          <w:p w14:paraId="55EEACE7" w14:textId="3513572B" w:rsidR="005D7A5D" w:rsidRPr="009D13C9" w:rsidRDefault="005D7A5D" w:rsidP="00B626C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06BFC99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9C65BE4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</w:tr>
      <w:tr w:rsidR="005F59B6" w:rsidRPr="009D13C9" w14:paraId="4656A205" w14:textId="77777777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4CB8650" w14:textId="2D4F5FA3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3EECA39F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Align w:val="center"/>
          </w:tcPr>
          <w:p w14:paraId="1D5BA3F4" w14:textId="0EDCE10E" w:rsidR="005F59B6" w:rsidRPr="009D13C9" w:rsidRDefault="005F59B6" w:rsidP="005D7A5D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סמינריון מחקרי אודיולוגיה 292.3756 </w:t>
            </w:r>
          </w:p>
          <w:p w14:paraId="582ED65D" w14:textId="006FF604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  <w:p w14:paraId="174DEEA5" w14:textId="309E47D9" w:rsidR="00DB01BF" w:rsidRPr="009D13C9" w:rsidRDefault="00DB01BF" w:rsidP="005D7A5D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רפי </w:t>
            </w:r>
            <w:r w:rsidR="009D13C9">
              <w:rPr>
                <w:rFonts w:hint="cs"/>
                <w:b/>
                <w:rtl/>
              </w:rPr>
              <w:t xml:space="preserve">שמש; </w:t>
            </w:r>
            <w:r w:rsidRPr="009D13C9">
              <w:rPr>
                <w:rFonts w:hint="cs"/>
                <w:b/>
                <w:rtl/>
              </w:rPr>
              <w:t xml:space="preserve">לימור </w:t>
            </w:r>
            <w:r w:rsidR="009D13C9">
              <w:rPr>
                <w:rFonts w:hint="cs"/>
                <w:b/>
                <w:rtl/>
              </w:rPr>
              <w:t>לביא</w:t>
            </w:r>
          </w:p>
        </w:tc>
        <w:tc>
          <w:tcPr>
            <w:tcW w:w="2630" w:type="dxa"/>
            <w:vAlign w:val="center"/>
          </w:tcPr>
          <w:p w14:paraId="23C8E84A" w14:textId="254F3B0D" w:rsidR="005F59B6" w:rsidRPr="009D13C9" w:rsidRDefault="005F59B6" w:rsidP="00DB01BF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D842922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22AFDC8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</w:tr>
    </w:tbl>
    <w:p w14:paraId="049274C9" w14:textId="77777777" w:rsidR="0027632A" w:rsidRPr="009D13C9" w:rsidRDefault="0027632A" w:rsidP="00482741">
      <w:pPr>
        <w:jc w:val="center"/>
        <w:rPr>
          <w:b/>
          <w:rtl/>
        </w:rPr>
      </w:pPr>
    </w:p>
    <w:p w14:paraId="0196FAC5" w14:textId="77777777" w:rsidR="0027632A" w:rsidRPr="009D13C9" w:rsidRDefault="0027632A">
      <w:pPr>
        <w:bidi w:val="0"/>
        <w:rPr>
          <w:b/>
          <w:rtl/>
        </w:rPr>
      </w:pPr>
      <w:bookmarkStart w:id="0" w:name="_GoBack"/>
      <w:r w:rsidRPr="009D13C9">
        <w:rPr>
          <w:b/>
          <w:rtl/>
        </w:rPr>
        <w:br w:type="page"/>
      </w:r>
    </w:p>
    <w:bookmarkEnd w:id="0"/>
    <w:p w14:paraId="181F1071" w14:textId="31A35270" w:rsidR="0027632A" w:rsidRPr="009D13C9" w:rsidRDefault="0027632A" w:rsidP="00DB01BF">
      <w:pPr>
        <w:jc w:val="center"/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13C9">
        <w:rPr>
          <w:rFonts w:hint="cs"/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שנה ג' סמסטר ב' תשפ"</w:t>
      </w:r>
      <w:r w:rsidR="00DB01BF" w:rsidRPr="009D13C9">
        <w:rPr>
          <w:rFonts w:hint="cs"/>
          <w:b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27632A" w:rsidRPr="009D13C9" w14:paraId="410F7DF7" w14:textId="77777777" w:rsidTr="00866212">
        <w:tc>
          <w:tcPr>
            <w:tcW w:w="1025" w:type="dxa"/>
            <w:shd w:val="clear" w:color="auto" w:fill="92CDDC" w:themeFill="accent5" w:themeFillTint="99"/>
          </w:tcPr>
          <w:p w14:paraId="7AC66D5B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295E2B24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1CA9D5AD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3A772045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071DC96B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1CC4B2E3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</w:t>
            </w:r>
          </w:p>
        </w:tc>
      </w:tr>
      <w:tr w:rsidR="0027632A" w:rsidRPr="009D13C9" w14:paraId="2A39F546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0A603BDC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14:paraId="28E51335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התנסות קלינית</w:t>
            </w:r>
          </w:p>
          <w:p w14:paraId="771E9924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292.3400 שפה</w:t>
            </w:r>
          </w:p>
          <w:p w14:paraId="6BE5DF74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292.3401 אודיולוגיה</w:t>
            </w:r>
          </w:p>
        </w:tc>
        <w:tc>
          <w:tcPr>
            <w:tcW w:w="2630" w:type="dxa"/>
          </w:tcPr>
          <w:p w14:paraId="6CBA5C33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אינטגרציה קלינית שפה</w:t>
            </w:r>
          </w:p>
          <w:p w14:paraId="40C40BC3" w14:textId="249E3A98" w:rsidR="00E4062A" w:rsidRPr="009D13C9" w:rsidRDefault="0027632A" w:rsidP="00E4062A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דבי </w:t>
            </w:r>
            <w:r w:rsidR="00EB3710">
              <w:rPr>
                <w:rFonts w:hint="cs"/>
                <w:b/>
                <w:rtl/>
              </w:rPr>
              <w:t xml:space="preserve">קסטל; </w:t>
            </w:r>
            <w:r w:rsidRPr="009D13C9">
              <w:rPr>
                <w:rFonts w:hint="cs"/>
                <w:b/>
                <w:rtl/>
              </w:rPr>
              <w:t xml:space="preserve">אריקה </w:t>
            </w:r>
            <w:r w:rsidR="00EB3710">
              <w:rPr>
                <w:rFonts w:hint="cs"/>
                <w:b/>
                <w:rtl/>
              </w:rPr>
              <w:t xml:space="preserve">ענתבי; </w:t>
            </w:r>
            <w:r w:rsidR="00E4062A" w:rsidRPr="009D13C9">
              <w:rPr>
                <w:rFonts w:hint="cs"/>
                <w:b/>
                <w:rtl/>
              </w:rPr>
              <w:t>אסנת יפה מנור</w:t>
            </w:r>
            <w:r w:rsidR="00EB3710">
              <w:rPr>
                <w:rFonts w:hint="cs"/>
                <w:b/>
                <w:rtl/>
              </w:rPr>
              <w:t>;</w:t>
            </w:r>
          </w:p>
          <w:p w14:paraId="181C8041" w14:textId="5C8EDCA2" w:rsidR="0027632A" w:rsidRPr="009D13C9" w:rsidRDefault="0027632A" w:rsidP="00EB3710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ג'סיקה</w:t>
            </w:r>
            <w:r w:rsidR="00EB3710">
              <w:rPr>
                <w:rFonts w:hint="cs"/>
                <w:b/>
                <w:rtl/>
              </w:rPr>
              <w:t xml:space="preserve"> גולדברג פלוריאן </w:t>
            </w:r>
            <w:r w:rsidR="00EB3710" w:rsidRPr="009D13C9">
              <w:rPr>
                <w:rFonts w:hint="cs"/>
                <w:b/>
                <w:rtl/>
              </w:rPr>
              <w:t xml:space="preserve">292.3002  </w:t>
            </w:r>
            <w:r w:rsidR="00E4062A" w:rsidRPr="009D13C9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2630" w:type="dxa"/>
          </w:tcPr>
          <w:p w14:paraId="18710758" w14:textId="34B439CE" w:rsidR="0027632A" w:rsidRPr="009D13C9" w:rsidRDefault="00E06F9D" w:rsidP="0027632A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אודיולוגיה פדיאטרית חנין</w:t>
            </w:r>
            <w:r w:rsidR="00EB3710">
              <w:rPr>
                <w:rFonts w:hint="cs"/>
                <w:b/>
                <w:rtl/>
              </w:rPr>
              <w:t xml:space="preserve"> קרוואני 292.2016</w:t>
            </w:r>
          </w:p>
        </w:tc>
        <w:tc>
          <w:tcPr>
            <w:tcW w:w="2630" w:type="dxa"/>
            <w:vMerge w:val="restart"/>
          </w:tcPr>
          <w:p w14:paraId="43338A9E" w14:textId="77777777" w:rsidR="0027632A" w:rsidRPr="009D13C9" w:rsidRDefault="0027632A" w:rsidP="00866212">
            <w:pPr>
              <w:jc w:val="center"/>
              <w:rPr>
                <w:rFonts w:ascii="Arial" w:hAnsi="Arial" w:cs="Arial"/>
                <w:b/>
                <w:rtl/>
              </w:rPr>
            </w:pPr>
            <w:r w:rsidRPr="009D13C9">
              <w:rPr>
                <w:rFonts w:ascii="Arial" w:hAnsi="Arial" w:cs="Arial" w:hint="cs"/>
                <w:b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14:paraId="2B59AC76" w14:textId="77777777" w:rsidR="0027632A" w:rsidRPr="009D13C9" w:rsidRDefault="0027632A" w:rsidP="00866212">
            <w:pPr>
              <w:rPr>
                <w:b/>
                <w:rtl/>
              </w:rPr>
            </w:pPr>
            <w:r w:rsidRPr="009D13C9">
              <w:rPr>
                <w:rFonts w:cs="Arial" w:hint="cs"/>
                <w:b/>
                <w:rtl/>
              </w:rPr>
              <w:t>התנסות קלינית</w:t>
            </w:r>
          </w:p>
        </w:tc>
      </w:tr>
      <w:tr w:rsidR="00A74968" w:rsidRPr="009D13C9" w14:paraId="63AF67C6" w14:textId="77777777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0C834012" w14:textId="77777777" w:rsidR="00A74968" w:rsidRPr="009D13C9" w:rsidRDefault="00A74968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10-12</w:t>
            </w:r>
          </w:p>
        </w:tc>
        <w:tc>
          <w:tcPr>
            <w:tcW w:w="2629" w:type="dxa"/>
            <w:vMerge/>
          </w:tcPr>
          <w:p w14:paraId="223DAA83" w14:textId="77777777" w:rsidR="00A74968" w:rsidRPr="009D13C9" w:rsidRDefault="00A74968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 w:val="restart"/>
          </w:tcPr>
          <w:p w14:paraId="48DE61B7" w14:textId="147F71C1" w:rsidR="00A74968" w:rsidRPr="009D13C9" w:rsidRDefault="00EB3710" w:rsidP="00A74968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  <w:r>
              <w:rPr>
                <w:rFonts w:hint="cs"/>
                <w:b/>
                <w:rtl/>
              </w:rPr>
              <w:t xml:space="preserve">הפרעות </w:t>
            </w:r>
            <w:r w:rsidR="00A74968" w:rsidRPr="009D13C9">
              <w:rPr>
                <w:rFonts w:hint="cs"/>
                <w:b/>
                <w:rtl/>
              </w:rPr>
              <w:t>קול אושרת</w:t>
            </w:r>
            <w:r>
              <w:rPr>
                <w:rFonts w:hint="cs"/>
                <w:b/>
                <w:rtl/>
              </w:rPr>
              <w:t xml:space="preserve"> סלע וייס</w:t>
            </w:r>
          </w:p>
          <w:p w14:paraId="165776F6" w14:textId="77777777" w:rsidR="00A74968" w:rsidRPr="009D13C9" w:rsidRDefault="00A74968" w:rsidP="00A74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3C9">
              <w:rPr>
                <w:rFonts w:ascii="Arial" w:hAnsi="Arial" w:cs="Arial" w:hint="cs"/>
                <w:b/>
                <w:color w:val="000000"/>
                <w:rtl/>
              </w:rPr>
              <w:t>292.3758</w:t>
            </w:r>
          </w:p>
          <w:p w14:paraId="32C3315E" w14:textId="20BEE5FC" w:rsidR="00A74968" w:rsidRPr="009D13C9" w:rsidRDefault="00A74968" w:rsidP="0027632A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14:paraId="2BBCE2DA" w14:textId="608FEF15" w:rsidR="009B1E5A" w:rsidRPr="009D13C9" w:rsidRDefault="009B1E5A" w:rsidP="009B1E5A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נוירואוטולוגיה חנין</w:t>
            </w:r>
            <w:r w:rsidR="00EB3710">
              <w:rPr>
                <w:rFonts w:hint="cs"/>
                <w:b/>
                <w:rtl/>
              </w:rPr>
              <w:t xml:space="preserve"> קרוואני</w:t>
            </w:r>
          </w:p>
          <w:p w14:paraId="764365D7" w14:textId="08579393" w:rsidR="00A74968" w:rsidRPr="009D13C9" w:rsidRDefault="009B1E5A" w:rsidP="009B1E5A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292.3100</w:t>
            </w:r>
          </w:p>
        </w:tc>
        <w:tc>
          <w:tcPr>
            <w:tcW w:w="2630" w:type="dxa"/>
            <w:vMerge/>
          </w:tcPr>
          <w:p w14:paraId="12A6EE1B" w14:textId="77777777" w:rsidR="00A74968" w:rsidRPr="009D13C9" w:rsidRDefault="00A74968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2909452C" w14:textId="77777777" w:rsidR="00A74968" w:rsidRPr="009D13C9" w:rsidRDefault="00A74968" w:rsidP="00866212">
            <w:pPr>
              <w:rPr>
                <w:b/>
                <w:rtl/>
              </w:rPr>
            </w:pPr>
          </w:p>
        </w:tc>
      </w:tr>
      <w:tr w:rsidR="00A74968" w:rsidRPr="009D13C9" w14:paraId="21AAA89A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B2CF902" w14:textId="77777777" w:rsidR="00A74968" w:rsidRPr="009D13C9" w:rsidRDefault="00A74968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6759B903" w14:textId="77777777" w:rsidR="00A74968" w:rsidRPr="009D13C9" w:rsidRDefault="00A74968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53514DC0" w14:textId="48C5995A" w:rsidR="00A74968" w:rsidRPr="009D13C9" w:rsidRDefault="00A74968" w:rsidP="0027632A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14:paraId="2070A631" w14:textId="77777777" w:rsidR="00117FC1" w:rsidRPr="009D13C9" w:rsidRDefault="00117FC1" w:rsidP="00117FC1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תת"ח טלי לבל</w:t>
            </w:r>
          </w:p>
          <w:p w14:paraId="0DA406D6" w14:textId="1CA47321" w:rsidR="00A74968" w:rsidRPr="009D13C9" w:rsidRDefault="00117FC1" w:rsidP="00117FC1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292.3012</w:t>
            </w:r>
          </w:p>
        </w:tc>
        <w:tc>
          <w:tcPr>
            <w:tcW w:w="2630" w:type="dxa"/>
            <w:vMerge/>
          </w:tcPr>
          <w:p w14:paraId="68A70067" w14:textId="77777777" w:rsidR="00A74968" w:rsidRPr="009D13C9" w:rsidRDefault="00A74968" w:rsidP="00866212">
            <w:pPr>
              <w:jc w:val="center"/>
              <w:rPr>
                <w:b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14:paraId="69C76641" w14:textId="77777777" w:rsidR="00A74968" w:rsidRPr="009D13C9" w:rsidRDefault="00A74968" w:rsidP="00866212">
            <w:pPr>
              <w:rPr>
                <w:b/>
                <w:rtl/>
              </w:rPr>
            </w:pPr>
          </w:p>
        </w:tc>
      </w:tr>
      <w:tr w:rsidR="0027632A" w:rsidRPr="009D13C9" w14:paraId="3DFADDAC" w14:textId="77777777" w:rsidTr="00866212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2B12DF62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0E10785D" w14:textId="77777777" w:rsidR="0027632A" w:rsidRPr="009D13C9" w:rsidRDefault="0027632A" w:rsidP="00866212">
            <w:pPr>
              <w:jc w:val="center"/>
              <w:rPr>
                <w:rFonts w:ascii="Arial" w:hAnsi="Arial" w:cs="Arial"/>
                <w:b/>
                <w:color w:val="000000"/>
                <w:rtl/>
              </w:rPr>
            </w:pPr>
          </w:p>
        </w:tc>
        <w:tc>
          <w:tcPr>
            <w:tcW w:w="2630" w:type="dxa"/>
          </w:tcPr>
          <w:p w14:paraId="7A0295B9" w14:textId="2D0C0660" w:rsidR="00A74968" w:rsidRPr="009D13C9" w:rsidRDefault="00A74968" w:rsidP="00A74968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שיקום שמיעה רפי</w:t>
            </w:r>
            <w:r w:rsidR="00EB3710">
              <w:rPr>
                <w:rFonts w:hint="cs"/>
                <w:b/>
                <w:rtl/>
              </w:rPr>
              <w:t xml:space="preserve"> שמש</w:t>
            </w:r>
          </w:p>
          <w:p w14:paraId="241A63E7" w14:textId="5036E400" w:rsidR="0027632A" w:rsidRPr="009D13C9" w:rsidRDefault="00A74968" w:rsidP="00A74968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292.3014</w:t>
            </w:r>
          </w:p>
        </w:tc>
        <w:tc>
          <w:tcPr>
            <w:tcW w:w="2630" w:type="dxa"/>
          </w:tcPr>
          <w:p w14:paraId="66AB1CFE" w14:textId="77777777" w:rsidR="00EB3710" w:rsidRDefault="0049524C" w:rsidP="00E06F9D">
            <w:pPr>
              <w:jc w:val="center"/>
              <w:rPr>
                <w:b/>
                <w:highlight w:val="yellow"/>
                <w:rtl/>
              </w:rPr>
            </w:pPr>
            <w:r w:rsidRPr="009D13C9">
              <w:rPr>
                <w:rFonts w:hint="cs"/>
                <w:b/>
                <w:rtl/>
              </w:rPr>
              <w:t>גמגום ארב</w:t>
            </w:r>
            <w:r w:rsidRPr="00EB3710">
              <w:rPr>
                <w:rFonts w:hint="cs"/>
                <w:b/>
                <w:rtl/>
              </w:rPr>
              <w:t>ל</w:t>
            </w:r>
            <w:r w:rsidR="00EB3710" w:rsidRPr="00EB3710">
              <w:rPr>
                <w:rFonts w:hint="cs"/>
                <w:b/>
                <w:rtl/>
              </w:rPr>
              <w:t xml:space="preserve"> כהן ברנרוט</w:t>
            </w:r>
          </w:p>
          <w:p w14:paraId="6490EAB1" w14:textId="37E7CB1F" w:rsidR="0027632A" w:rsidRPr="009D13C9" w:rsidRDefault="00EB3710" w:rsidP="00E06F9D">
            <w:pPr>
              <w:jc w:val="center"/>
              <w:rPr>
                <w:b/>
                <w:highlight w:val="yellow"/>
                <w:rtl/>
              </w:rPr>
            </w:pPr>
            <w:r w:rsidRPr="00EB3710">
              <w:rPr>
                <w:rFonts w:hint="cs"/>
                <w:b/>
                <w:rtl/>
              </w:rPr>
              <w:t>292.2047</w:t>
            </w:r>
          </w:p>
        </w:tc>
        <w:tc>
          <w:tcPr>
            <w:tcW w:w="2630" w:type="dxa"/>
            <w:vMerge/>
          </w:tcPr>
          <w:p w14:paraId="268865E3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14:paraId="59B98A48" w14:textId="77777777" w:rsidR="0027632A" w:rsidRPr="009D13C9" w:rsidRDefault="0027632A" w:rsidP="00866212">
            <w:pPr>
              <w:rPr>
                <w:b/>
                <w:rtl/>
              </w:rPr>
            </w:pPr>
          </w:p>
        </w:tc>
      </w:tr>
      <w:tr w:rsidR="0027632A" w:rsidRPr="009D13C9" w14:paraId="25AFEDD8" w14:textId="77777777" w:rsidTr="00866212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C16F071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7712FA89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14:paraId="2E2251A8" w14:textId="057034C0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אינטגרציה קלינית לימור</w:t>
            </w:r>
            <w:r w:rsidR="00EB3710">
              <w:rPr>
                <w:rFonts w:hint="cs"/>
                <w:b/>
                <w:rtl/>
              </w:rPr>
              <w:t xml:space="preserve"> לביא; </w:t>
            </w:r>
            <w:r w:rsidRPr="009D13C9">
              <w:rPr>
                <w:rFonts w:hint="cs"/>
                <w:b/>
                <w:rtl/>
              </w:rPr>
              <w:t xml:space="preserve"> לירן</w:t>
            </w:r>
            <w:r w:rsidR="00415BB2" w:rsidRPr="009D13C9">
              <w:rPr>
                <w:rFonts w:hint="cs"/>
                <w:b/>
                <w:rtl/>
              </w:rPr>
              <w:t xml:space="preserve"> </w:t>
            </w:r>
            <w:r w:rsidR="00EB3710">
              <w:rPr>
                <w:rFonts w:hint="cs"/>
                <w:b/>
                <w:rtl/>
              </w:rPr>
              <w:t xml:space="preserve">בלכנר; </w:t>
            </w:r>
            <w:r w:rsidR="00415BB2" w:rsidRPr="009D13C9">
              <w:rPr>
                <w:rFonts w:hint="cs"/>
                <w:b/>
                <w:rtl/>
              </w:rPr>
              <w:t>רפי</w:t>
            </w:r>
            <w:r w:rsidR="00EB3710">
              <w:rPr>
                <w:rFonts w:hint="cs"/>
                <w:b/>
                <w:rtl/>
              </w:rPr>
              <w:t xml:space="preserve"> שמש</w:t>
            </w:r>
          </w:p>
          <w:p w14:paraId="75A3657B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292.3003</w:t>
            </w:r>
          </w:p>
        </w:tc>
        <w:tc>
          <w:tcPr>
            <w:tcW w:w="2630" w:type="dxa"/>
          </w:tcPr>
          <w:p w14:paraId="4EFDF83F" w14:textId="77777777" w:rsidR="00117FC1" w:rsidRPr="009D13C9" w:rsidRDefault="00117FC1" w:rsidP="00117FC1">
            <w:pPr>
              <w:jc w:val="center"/>
              <w:rPr>
                <w:b/>
                <w:highlight w:val="yellow"/>
                <w:rtl/>
              </w:rPr>
            </w:pPr>
            <w:r w:rsidRPr="009D13C9">
              <w:rPr>
                <w:rFonts w:hint="cs"/>
                <w:b/>
                <w:rtl/>
              </w:rPr>
              <w:t>שיקום שמיעה מעבדה שרון פרידמן</w:t>
            </w:r>
          </w:p>
          <w:p w14:paraId="18791C84" w14:textId="00296880" w:rsidR="0027632A" w:rsidRPr="009D13C9" w:rsidRDefault="00117FC1" w:rsidP="00117FC1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292.3010</w:t>
            </w:r>
          </w:p>
        </w:tc>
        <w:tc>
          <w:tcPr>
            <w:tcW w:w="2630" w:type="dxa"/>
            <w:vMerge/>
          </w:tcPr>
          <w:p w14:paraId="7947BF1A" w14:textId="77777777" w:rsidR="0027632A" w:rsidRPr="009D13C9" w:rsidRDefault="0027632A" w:rsidP="00866212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14:paraId="507B4FC4" w14:textId="77777777" w:rsidR="0027632A" w:rsidRPr="009D13C9" w:rsidRDefault="0027632A" w:rsidP="00866212">
            <w:pPr>
              <w:rPr>
                <w:b/>
                <w:rtl/>
              </w:rPr>
            </w:pPr>
          </w:p>
        </w:tc>
      </w:tr>
      <w:tr w:rsidR="005F59B6" w:rsidRPr="009D13C9" w14:paraId="3E62EA5C" w14:textId="77777777" w:rsidTr="00866212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69443090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7807EDE2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</w:tcPr>
          <w:p w14:paraId="282AB39D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סמינר מחקר אודיו 292.3757 שפה 292.3752</w:t>
            </w:r>
          </w:p>
          <w:p w14:paraId="09396884" w14:textId="73F4D7DD" w:rsidR="00DB01BF" w:rsidRPr="009D13C9" w:rsidRDefault="00DB01BF" w:rsidP="00DB01BF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>רמה</w:t>
            </w:r>
            <w:r w:rsidR="00EB3710">
              <w:rPr>
                <w:rFonts w:hint="cs"/>
                <w:b/>
                <w:rtl/>
              </w:rPr>
              <w:t xml:space="preserve"> נובוגרודסקי;</w:t>
            </w:r>
            <w:r w:rsidRPr="009D13C9">
              <w:rPr>
                <w:rFonts w:hint="cs"/>
                <w:b/>
                <w:rtl/>
              </w:rPr>
              <w:t xml:space="preserve"> קרן </w:t>
            </w:r>
            <w:r w:rsidR="00EB3710">
              <w:rPr>
                <w:rFonts w:hint="cs"/>
                <w:b/>
                <w:rtl/>
              </w:rPr>
              <w:t xml:space="preserve">בנאי; </w:t>
            </w:r>
            <w:r w:rsidRPr="009D13C9">
              <w:rPr>
                <w:rFonts w:hint="cs"/>
                <w:b/>
                <w:rtl/>
              </w:rPr>
              <w:t>תמר</w:t>
            </w:r>
            <w:r w:rsidR="00EB3710">
              <w:rPr>
                <w:rFonts w:hint="cs"/>
                <w:b/>
                <w:rtl/>
              </w:rPr>
              <w:t xml:space="preserve"> דגני;</w:t>
            </w:r>
          </w:p>
          <w:p w14:paraId="633DF4AE" w14:textId="3990634C" w:rsidR="00DB01BF" w:rsidRPr="009D13C9" w:rsidRDefault="00DB01BF" w:rsidP="00DB01BF">
            <w:pPr>
              <w:jc w:val="center"/>
              <w:rPr>
                <w:b/>
                <w:rtl/>
              </w:rPr>
            </w:pPr>
            <w:r w:rsidRPr="009D13C9">
              <w:rPr>
                <w:rFonts w:hint="cs"/>
                <w:b/>
                <w:rtl/>
              </w:rPr>
              <w:t xml:space="preserve">רפי </w:t>
            </w:r>
            <w:r w:rsidR="00EB3710">
              <w:rPr>
                <w:rFonts w:hint="cs"/>
                <w:b/>
                <w:rtl/>
              </w:rPr>
              <w:t xml:space="preserve">שמש; </w:t>
            </w:r>
            <w:r w:rsidRPr="009D13C9">
              <w:rPr>
                <w:rFonts w:hint="cs"/>
                <w:b/>
                <w:rtl/>
              </w:rPr>
              <w:t xml:space="preserve">לימור </w:t>
            </w:r>
            <w:r w:rsidR="00EB3710">
              <w:rPr>
                <w:rFonts w:hint="cs"/>
                <w:b/>
                <w:rtl/>
              </w:rPr>
              <w:t xml:space="preserve">לביא; </w:t>
            </w:r>
            <w:r w:rsidRPr="009D13C9">
              <w:rPr>
                <w:rFonts w:hint="cs"/>
                <w:b/>
                <w:rtl/>
              </w:rPr>
              <w:t>חנין</w:t>
            </w:r>
            <w:r w:rsidR="00EB3710">
              <w:rPr>
                <w:rFonts w:hint="cs"/>
                <w:b/>
                <w:rtl/>
              </w:rPr>
              <w:t xml:space="preserve"> קרוואני</w:t>
            </w:r>
          </w:p>
        </w:tc>
        <w:tc>
          <w:tcPr>
            <w:tcW w:w="2630" w:type="dxa"/>
          </w:tcPr>
          <w:p w14:paraId="76A1D4F1" w14:textId="27E46878" w:rsidR="005F59B6" w:rsidRPr="009D13C9" w:rsidRDefault="009B1E5A" w:rsidP="00E80087">
            <w:pPr>
              <w:jc w:val="center"/>
              <w:rPr>
                <w:b/>
                <w:rtl/>
              </w:rPr>
            </w:pPr>
            <w:r w:rsidRPr="009D13C9">
              <w:rPr>
                <w:rFonts w:cs="Arial"/>
                <w:b/>
                <w:rtl/>
              </w:rPr>
              <w:t>אודיולוגיה פדיאטרי</w:t>
            </w:r>
            <w:r w:rsidR="00E80087">
              <w:rPr>
                <w:rFonts w:cs="Arial"/>
                <w:b/>
                <w:rtl/>
              </w:rPr>
              <w:t>ת</w:t>
            </w:r>
            <w:r w:rsidR="00E80087">
              <w:rPr>
                <w:rFonts w:cs="Arial" w:hint="cs"/>
                <w:b/>
                <w:rtl/>
              </w:rPr>
              <w:t xml:space="preserve"> 292.3110 </w:t>
            </w:r>
            <w:r w:rsidRPr="009D13C9">
              <w:rPr>
                <w:rFonts w:cs="Arial"/>
                <w:b/>
                <w:rtl/>
              </w:rPr>
              <w:t xml:space="preserve">נוירואוטולוגיה </w:t>
            </w:r>
            <w:r w:rsidR="00E80087">
              <w:rPr>
                <w:rFonts w:cs="Arial" w:hint="cs"/>
                <w:b/>
                <w:rtl/>
              </w:rPr>
              <w:t xml:space="preserve">292.3111 </w:t>
            </w:r>
            <w:r w:rsidRPr="009D13C9">
              <w:rPr>
                <w:rFonts w:cs="Arial"/>
                <w:b/>
                <w:rtl/>
              </w:rPr>
              <w:t>תרגולים מתוקשב ופרונטלי משולב</w:t>
            </w:r>
          </w:p>
        </w:tc>
        <w:tc>
          <w:tcPr>
            <w:tcW w:w="2630" w:type="dxa"/>
            <w:vMerge/>
          </w:tcPr>
          <w:p w14:paraId="39730907" w14:textId="77777777" w:rsidR="005F59B6" w:rsidRPr="009D13C9" w:rsidRDefault="005F59B6" w:rsidP="005F59B6">
            <w:pPr>
              <w:jc w:val="center"/>
              <w:rPr>
                <w:b/>
                <w:rtl/>
              </w:rPr>
            </w:pPr>
          </w:p>
        </w:tc>
        <w:tc>
          <w:tcPr>
            <w:tcW w:w="2630" w:type="dxa"/>
            <w:vMerge/>
          </w:tcPr>
          <w:p w14:paraId="0D2E258A" w14:textId="77777777" w:rsidR="005F59B6" w:rsidRPr="009D13C9" w:rsidRDefault="005F59B6" w:rsidP="005F59B6">
            <w:pPr>
              <w:rPr>
                <w:b/>
                <w:rtl/>
              </w:rPr>
            </w:pPr>
          </w:p>
        </w:tc>
      </w:tr>
    </w:tbl>
    <w:p w14:paraId="73C5B358" w14:textId="77777777" w:rsidR="0027632A" w:rsidRPr="009D13C9" w:rsidRDefault="0027632A" w:rsidP="0027632A">
      <w:pPr>
        <w:rPr>
          <w:b/>
          <w:color w:val="FF0000"/>
          <w:rtl/>
        </w:rPr>
      </w:pPr>
    </w:p>
    <w:p w14:paraId="027E34B4" w14:textId="77777777" w:rsidR="0027632A" w:rsidRPr="009D13C9" w:rsidRDefault="0027632A" w:rsidP="0027632A">
      <w:pPr>
        <w:jc w:val="center"/>
        <w:rPr>
          <w:b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EB88913" w14:textId="77777777" w:rsidR="00A8482A" w:rsidRPr="009D13C9" w:rsidRDefault="00A8482A" w:rsidP="00482741">
      <w:pPr>
        <w:jc w:val="center"/>
        <w:rPr>
          <w:b/>
        </w:rPr>
      </w:pPr>
    </w:p>
    <w:sectPr w:rsidR="00A8482A" w:rsidRPr="009D13C9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475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4E8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51C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17FC1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32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2F7F6F"/>
    <w:rsid w:val="00301863"/>
    <w:rsid w:val="00304BAD"/>
    <w:rsid w:val="003060CB"/>
    <w:rsid w:val="00306271"/>
    <w:rsid w:val="0031617A"/>
    <w:rsid w:val="00317F5D"/>
    <w:rsid w:val="003200BE"/>
    <w:rsid w:val="00320FC7"/>
    <w:rsid w:val="00324D15"/>
    <w:rsid w:val="00330164"/>
    <w:rsid w:val="00331E93"/>
    <w:rsid w:val="00331ED5"/>
    <w:rsid w:val="0033603A"/>
    <w:rsid w:val="00337FDB"/>
    <w:rsid w:val="0034250E"/>
    <w:rsid w:val="00342BBA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5AA"/>
    <w:rsid w:val="003A3DC6"/>
    <w:rsid w:val="003A4DBA"/>
    <w:rsid w:val="003A4FB1"/>
    <w:rsid w:val="003C0B46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0666E"/>
    <w:rsid w:val="00415BB2"/>
    <w:rsid w:val="00424428"/>
    <w:rsid w:val="00425272"/>
    <w:rsid w:val="004266F2"/>
    <w:rsid w:val="00430FC1"/>
    <w:rsid w:val="00433892"/>
    <w:rsid w:val="00433A81"/>
    <w:rsid w:val="00437123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9524C"/>
    <w:rsid w:val="004A4520"/>
    <w:rsid w:val="004A6979"/>
    <w:rsid w:val="004B540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6CCA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D7A5D"/>
    <w:rsid w:val="005E10FB"/>
    <w:rsid w:val="005E4948"/>
    <w:rsid w:val="005F1124"/>
    <w:rsid w:val="005F4AE1"/>
    <w:rsid w:val="005F4C20"/>
    <w:rsid w:val="005F5942"/>
    <w:rsid w:val="005F59B6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06C3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D96"/>
    <w:rsid w:val="00713B01"/>
    <w:rsid w:val="007151AA"/>
    <w:rsid w:val="00720A45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374D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3277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3113F"/>
    <w:rsid w:val="009421C8"/>
    <w:rsid w:val="00942457"/>
    <w:rsid w:val="00946272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30D3"/>
    <w:rsid w:val="00977F54"/>
    <w:rsid w:val="00982AAA"/>
    <w:rsid w:val="0098687B"/>
    <w:rsid w:val="00986BD6"/>
    <w:rsid w:val="00987569"/>
    <w:rsid w:val="0099749D"/>
    <w:rsid w:val="00997CDF"/>
    <w:rsid w:val="009A309F"/>
    <w:rsid w:val="009A3FA1"/>
    <w:rsid w:val="009A4711"/>
    <w:rsid w:val="009A5421"/>
    <w:rsid w:val="009A728A"/>
    <w:rsid w:val="009B1E5A"/>
    <w:rsid w:val="009B461B"/>
    <w:rsid w:val="009B6F91"/>
    <w:rsid w:val="009C0AC3"/>
    <w:rsid w:val="009C1A80"/>
    <w:rsid w:val="009C6351"/>
    <w:rsid w:val="009D13C9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4968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A7F79"/>
    <w:rsid w:val="00AB03C9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626C6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7F0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4AFF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167A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348FC"/>
    <w:rsid w:val="00D405DC"/>
    <w:rsid w:val="00D427D3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07E2"/>
    <w:rsid w:val="00DA4340"/>
    <w:rsid w:val="00DA45A3"/>
    <w:rsid w:val="00DA6476"/>
    <w:rsid w:val="00DB01BF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6F9D"/>
    <w:rsid w:val="00E07C6D"/>
    <w:rsid w:val="00E10886"/>
    <w:rsid w:val="00E1128B"/>
    <w:rsid w:val="00E13CA4"/>
    <w:rsid w:val="00E22E78"/>
    <w:rsid w:val="00E26211"/>
    <w:rsid w:val="00E35BDE"/>
    <w:rsid w:val="00E361E4"/>
    <w:rsid w:val="00E4062A"/>
    <w:rsid w:val="00E473C4"/>
    <w:rsid w:val="00E52BB9"/>
    <w:rsid w:val="00E52FE4"/>
    <w:rsid w:val="00E5305E"/>
    <w:rsid w:val="00E53994"/>
    <w:rsid w:val="00E61504"/>
    <w:rsid w:val="00E6674F"/>
    <w:rsid w:val="00E70B02"/>
    <w:rsid w:val="00E70BF8"/>
    <w:rsid w:val="00E71516"/>
    <w:rsid w:val="00E80087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3710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1EF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77D72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BAA1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76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32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76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632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76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AA37-37CB-4DCB-8371-7634B45E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73AB8-87E2-4487-BBB4-6FE9E263B266}">
  <ds:schemaRefs>
    <ds:schemaRef ds:uri="http://purl.org/dc/elements/1.1/"/>
    <ds:schemaRef ds:uri="d7d00a9e-a734-4acb-b60c-8fb6b773b74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2186E6-858D-473D-8672-C1BEC3C03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AD20E-5F8C-4A72-B068-D4BA9B7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</Pages>
  <Words>257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11</cp:revision>
  <cp:lastPrinted>2021-07-26T07:30:00Z</cp:lastPrinted>
  <dcterms:created xsi:type="dcterms:W3CDTF">2021-04-21T12:29:00Z</dcterms:created>
  <dcterms:modified xsi:type="dcterms:W3CDTF">2021-07-29T06:37:00Z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